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4E597" w14:textId="77777777" w:rsidR="00B02468" w:rsidRDefault="00B02468" w:rsidP="00756088">
      <w:pPr>
        <w:jc w:val="right"/>
        <w:rPr>
          <w:rFonts w:cstheme="minorHAnsi"/>
        </w:rPr>
      </w:pPr>
    </w:p>
    <w:p w14:paraId="6619CFEC" w14:textId="0D6F971D" w:rsidR="00756088" w:rsidRPr="00127062" w:rsidRDefault="00756088" w:rsidP="00756088">
      <w:pPr>
        <w:jc w:val="right"/>
        <w:rPr>
          <w:rFonts w:cstheme="minorHAnsi"/>
        </w:rPr>
      </w:pPr>
      <w:r w:rsidRPr="00127062">
        <w:rPr>
          <w:rFonts w:cstheme="minorHAnsi"/>
          <w:noProof/>
          <w:lang w:eastAsia="en-GB"/>
        </w:rPr>
        <w:drawing>
          <wp:inline distT="0" distB="0" distL="0" distR="0" wp14:anchorId="51216544" wp14:editId="0936B4E1">
            <wp:extent cx="2161032" cy="722376"/>
            <wp:effectExtent l="19050" t="0" r="0" b="0"/>
            <wp:docPr id="1" name="Picture 0" descr="Bell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Nursery Logo.jpg"/>
                    <pic:cNvPicPr/>
                  </pic:nvPicPr>
                  <pic:blipFill>
                    <a:blip r:embed="rId4" cstate="print"/>
                    <a:stretch>
                      <a:fillRect/>
                    </a:stretch>
                  </pic:blipFill>
                  <pic:spPr>
                    <a:xfrm>
                      <a:off x="0" y="0"/>
                      <a:ext cx="2161032" cy="722376"/>
                    </a:xfrm>
                    <a:prstGeom prst="rect">
                      <a:avLst/>
                    </a:prstGeom>
                  </pic:spPr>
                </pic:pic>
              </a:graphicData>
            </a:graphic>
          </wp:inline>
        </w:drawing>
      </w:r>
    </w:p>
    <w:p w14:paraId="4F87FCD0" w14:textId="77777777" w:rsidR="00756088" w:rsidRPr="00827DF3" w:rsidRDefault="00756088" w:rsidP="00756088">
      <w:pPr>
        <w:tabs>
          <w:tab w:val="left" w:pos="3081"/>
        </w:tabs>
        <w:jc w:val="center"/>
        <w:rPr>
          <w:rFonts w:cstheme="minorHAnsi"/>
          <w:b/>
          <w:bCs/>
          <w:sz w:val="28"/>
          <w:szCs w:val="28"/>
          <w:u w:val="single"/>
        </w:rPr>
      </w:pPr>
      <w:r w:rsidRPr="00827DF3">
        <w:rPr>
          <w:rFonts w:cstheme="minorHAnsi"/>
          <w:b/>
          <w:bCs/>
          <w:sz w:val="28"/>
          <w:szCs w:val="28"/>
          <w:u w:val="single"/>
        </w:rPr>
        <w:t>Complaints Procedure</w:t>
      </w:r>
    </w:p>
    <w:p w14:paraId="2EFA8BB5" w14:textId="6004392E" w:rsidR="00756088" w:rsidRPr="00127062" w:rsidRDefault="00756088" w:rsidP="00756088">
      <w:pPr>
        <w:tabs>
          <w:tab w:val="left" w:pos="3081"/>
        </w:tabs>
        <w:rPr>
          <w:rFonts w:cstheme="minorHAnsi"/>
          <w:sz w:val="28"/>
          <w:szCs w:val="28"/>
        </w:rPr>
      </w:pPr>
      <w:r w:rsidRPr="00127062">
        <w:rPr>
          <w:rFonts w:cstheme="minorHAnsi"/>
          <w:sz w:val="28"/>
          <w:szCs w:val="28"/>
        </w:rPr>
        <w:t>This policy forms an understanding by Bell Day Nursery to deal objectively and constructively with any grievances. We will endeavour to deal with all complaints within 3 days</w:t>
      </w:r>
      <w:r w:rsidR="006D2EAE">
        <w:rPr>
          <w:rFonts w:cstheme="minorHAnsi"/>
          <w:sz w:val="28"/>
          <w:szCs w:val="28"/>
        </w:rPr>
        <w:t>,</w:t>
      </w:r>
      <w:r w:rsidRPr="00127062">
        <w:rPr>
          <w:rFonts w:cstheme="minorHAnsi"/>
          <w:sz w:val="28"/>
          <w:szCs w:val="28"/>
        </w:rPr>
        <w:t xml:space="preserve"> </w:t>
      </w:r>
      <w:r w:rsidR="006D2EAE">
        <w:rPr>
          <w:rFonts w:cstheme="minorHAnsi"/>
          <w:sz w:val="28"/>
          <w:szCs w:val="28"/>
        </w:rPr>
        <w:t>m</w:t>
      </w:r>
      <w:r w:rsidRPr="00127062">
        <w:rPr>
          <w:rFonts w:cstheme="minorHAnsi"/>
          <w:sz w:val="28"/>
          <w:szCs w:val="28"/>
        </w:rPr>
        <w:t>ost problems will hopefully be solve</w:t>
      </w:r>
      <w:r w:rsidR="00827DF3">
        <w:rPr>
          <w:rFonts w:cstheme="minorHAnsi"/>
          <w:sz w:val="28"/>
          <w:szCs w:val="28"/>
        </w:rPr>
        <w:t>d</w:t>
      </w:r>
      <w:r w:rsidRPr="00127062">
        <w:rPr>
          <w:rFonts w:cstheme="minorHAnsi"/>
          <w:sz w:val="28"/>
          <w:szCs w:val="28"/>
        </w:rPr>
        <w:t xml:space="preserve"> as they ar</w:t>
      </w:r>
      <w:r w:rsidR="00827DF3">
        <w:rPr>
          <w:rFonts w:cstheme="minorHAnsi"/>
          <w:sz w:val="28"/>
          <w:szCs w:val="28"/>
        </w:rPr>
        <w:t>ise</w:t>
      </w:r>
      <w:r w:rsidRPr="00127062">
        <w:rPr>
          <w:rFonts w:cstheme="minorHAnsi"/>
          <w:sz w:val="28"/>
          <w:szCs w:val="28"/>
        </w:rPr>
        <w:t>.</w:t>
      </w:r>
    </w:p>
    <w:p w14:paraId="5CCE77EB" w14:textId="574D5EFF" w:rsidR="00756088" w:rsidRPr="00127062" w:rsidRDefault="006D2EAE" w:rsidP="00756088">
      <w:pPr>
        <w:tabs>
          <w:tab w:val="left" w:pos="3081"/>
        </w:tabs>
        <w:rPr>
          <w:rFonts w:cstheme="minorHAnsi"/>
          <w:sz w:val="28"/>
          <w:szCs w:val="28"/>
        </w:rPr>
      </w:pPr>
      <w:r>
        <w:rPr>
          <w:rFonts w:cstheme="minorHAnsi"/>
          <w:sz w:val="28"/>
          <w:szCs w:val="28"/>
        </w:rPr>
        <w:t xml:space="preserve">Stage 1 : </w:t>
      </w:r>
      <w:r w:rsidR="00756088" w:rsidRPr="00127062">
        <w:rPr>
          <w:rFonts w:cstheme="minorHAnsi"/>
          <w:sz w:val="28"/>
          <w:szCs w:val="28"/>
        </w:rPr>
        <w:t xml:space="preserve">Parents/carers are encouraged to communicate with the </w:t>
      </w:r>
      <w:r w:rsidR="006F7375">
        <w:rPr>
          <w:rFonts w:cstheme="minorHAnsi"/>
          <w:sz w:val="28"/>
          <w:szCs w:val="28"/>
        </w:rPr>
        <w:t>n</w:t>
      </w:r>
      <w:r w:rsidR="00756088" w:rsidRPr="00127062">
        <w:rPr>
          <w:rFonts w:cstheme="minorHAnsi"/>
          <w:sz w:val="28"/>
          <w:szCs w:val="28"/>
        </w:rPr>
        <w:t>ursery staff on a day to day basis, so that issues can be resolved immediately. Most problems can be solved on an informal basis. Where issues cannot be solved in this way the following procedure will be put into practice:</w:t>
      </w:r>
    </w:p>
    <w:p w14:paraId="77DB520D" w14:textId="637036E7" w:rsidR="00756088" w:rsidRPr="00127062" w:rsidRDefault="006F7375" w:rsidP="00756088">
      <w:pPr>
        <w:tabs>
          <w:tab w:val="left" w:pos="3081"/>
        </w:tabs>
        <w:rPr>
          <w:rFonts w:cstheme="minorHAnsi"/>
          <w:sz w:val="28"/>
          <w:szCs w:val="28"/>
        </w:rPr>
      </w:pPr>
      <w:r>
        <w:rPr>
          <w:rFonts w:cstheme="minorHAnsi"/>
          <w:sz w:val="28"/>
          <w:szCs w:val="28"/>
        </w:rPr>
        <w:t>Stage 2:</w:t>
      </w:r>
      <w:r w:rsidR="00702BD2" w:rsidRPr="00127062">
        <w:rPr>
          <w:rFonts w:cstheme="minorHAnsi"/>
          <w:sz w:val="28"/>
          <w:szCs w:val="28"/>
        </w:rPr>
        <w:t xml:space="preserve"> </w:t>
      </w:r>
      <w:r w:rsidR="00756088" w:rsidRPr="00127062">
        <w:rPr>
          <w:rFonts w:cstheme="minorHAnsi"/>
          <w:sz w:val="28"/>
          <w:szCs w:val="28"/>
        </w:rPr>
        <w:t xml:space="preserve">A meeting will be arranged between the complainant, the Managers and relevant staff to discuss the complaint. A </w:t>
      </w:r>
      <w:r w:rsidR="00702BD2" w:rsidRPr="00127062">
        <w:rPr>
          <w:rFonts w:cstheme="minorHAnsi"/>
          <w:sz w:val="28"/>
          <w:szCs w:val="28"/>
        </w:rPr>
        <w:t xml:space="preserve">record of the meeting will be </w:t>
      </w:r>
      <w:r w:rsidR="009F5E47">
        <w:rPr>
          <w:rFonts w:cstheme="minorHAnsi"/>
          <w:sz w:val="28"/>
          <w:szCs w:val="28"/>
        </w:rPr>
        <w:t>created,</w:t>
      </w:r>
      <w:r w:rsidR="00756088" w:rsidRPr="00127062">
        <w:rPr>
          <w:rFonts w:cstheme="minorHAnsi"/>
          <w:sz w:val="28"/>
          <w:szCs w:val="28"/>
        </w:rPr>
        <w:t xml:space="preserve"> and all parties will receive a copy, which will include the decision reached.</w:t>
      </w:r>
    </w:p>
    <w:p w14:paraId="33E7BB34" w14:textId="77777777" w:rsidR="00756088" w:rsidRPr="00127062" w:rsidRDefault="00702BD2" w:rsidP="00756088">
      <w:pPr>
        <w:tabs>
          <w:tab w:val="left" w:pos="3081"/>
        </w:tabs>
        <w:rPr>
          <w:rFonts w:cstheme="minorHAnsi"/>
          <w:sz w:val="28"/>
          <w:szCs w:val="28"/>
        </w:rPr>
      </w:pPr>
      <w:r w:rsidRPr="00127062">
        <w:rPr>
          <w:rFonts w:cstheme="minorHAnsi"/>
          <w:sz w:val="28"/>
          <w:szCs w:val="28"/>
        </w:rPr>
        <w:t>2. A</w:t>
      </w:r>
      <w:r w:rsidR="00756088" w:rsidRPr="00127062">
        <w:rPr>
          <w:rFonts w:cstheme="minorHAnsi"/>
          <w:sz w:val="28"/>
          <w:szCs w:val="28"/>
        </w:rPr>
        <w:t>t any time the parent-carer has the right to contact Ofsted direct on the following address or phone number:</w:t>
      </w:r>
    </w:p>
    <w:p w14:paraId="5C0584BE" w14:textId="77777777" w:rsidR="00756088" w:rsidRPr="00127062" w:rsidRDefault="00756088" w:rsidP="00702BD2">
      <w:pPr>
        <w:tabs>
          <w:tab w:val="left" w:pos="3081"/>
        </w:tabs>
        <w:jc w:val="center"/>
        <w:rPr>
          <w:rFonts w:cstheme="minorHAnsi"/>
          <w:b/>
          <w:color w:val="222222"/>
          <w:sz w:val="28"/>
          <w:szCs w:val="28"/>
        </w:rPr>
      </w:pPr>
      <w:r w:rsidRPr="00127062">
        <w:rPr>
          <w:rFonts w:cstheme="minorHAnsi"/>
          <w:b/>
          <w:color w:val="222222"/>
          <w:sz w:val="28"/>
          <w:szCs w:val="28"/>
        </w:rPr>
        <w:t>Ofsted</w:t>
      </w:r>
      <w:r w:rsidRPr="00127062">
        <w:rPr>
          <w:rFonts w:cstheme="minorHAnsi"/>
          <w:b/>
          <w:color w:val="222222"/>
          <w:sz w:val="28"/>
          <w:szCs w:val="28"/>
        </w:rPr>
        <w:br/>
        <w:t>Piccadilly Gate</w:t>
      </w:r>
      <w:r w:rsidRPr="00127062">
        <w:rPr>
          <w:rFonts w:cstheme="minorHAnsi"/>
          <w:b/>
          <w:color w:val="222222"/>
          <w:sz w:val="28"/>
          <w:szCs w:val="28"/>
        </w:rPr>
        <w:br/>
        <w:t>Store Street</w:t>
      </w:r>
      <w:r w:rsidRPr="00127062">
        <w:rPr>
          <w:rFonts w:cstheme="minorHAnsi"/>
          <w:b/>
          <w:color w:val="222222"/>
          <w:sz w:val="28"/>
          <w:szCs w:val="28"/>
        </w:rPr>
        <w:br/>
        <w:t>Manchester</w:t>
      </w:r>
      <w:r w:rsidRPr="00127062">
        <w:rPr>
          <w:rFonts w:cstheme="minorHAnsi"/>
          <w:b/>
          <w:color w:val="222222"/>
          <w:sz w:val="28"/>
          <w:szCs w:val="28"/>
        </w:rPr>
        <w:br/>
        <w:t>M1 2WD</w:t>
      </w:r>
    </w:p>
    <w:p w14:paraId="5AC25878" w14:textId="77777777" w:rsidR="00756088" w:rsidRPr="00127062" w:rsidRDefault="00756088" w:rsidP="00702BD2">
      <w:pPr>
        <w:tabs>
          <w:tab w:val="left" w:pos="3081"/>
        </w:tabs>
        <w:jc w:val="center"/>
        <w:rPr>
          <w:rFonts w:cstheme="minorHAnsi"/>
          <w:color w:val="222222"/>
          <w:sz w:val="28"/>
          <w:szCs w:val="28"/>
        </w:rPr>
      </w:pPr>
      <w:r w:rsidRPr="00127062">
        <w:rPr>
          <w:rStyle w:val="Strong"/>
          <w:rFonts w:cstheme="minorHAnsi"/>
          <w:color w:val="222222"/>
          <w:sz w:val="28"/>
          <w:szCs w:val="28"/>
        </w:rPr>
        <w:t>0300 123 1231</w:t>
      </w:r>
    </w:p>
    <w:p w14:paraId="6CC8DF90" w14:textId="77777777" w:rsidR="00756088" w:rsidRPr="00127062" w:rsidRDefault="00B02468" w:rsidP="00702BD2">
      <w:pPr>
        <w:tabs>
          <w:tab w:val="left" w:pos="3081"/>
        </w:tabs>
        <w:jc w:val="center"/>
        <w:rPr>
          <w:rFonts w:cstheme="minorHAnsi"/>
          <w:color w:val="222222"/>
          <w:sz w:val="28"/>
          <w:szCs w:val="28"/>
        </w:rPr>
      </w:pPr>
      <w:hyperlink r:id="rId5" w:tgtFrame="_self" w:history="1">
        <w:r w:rsidR="00756088" w:rsidRPr="00127062">
          <w:rPr>
            <w:rStyle w:val="Hyperlink"/>
            <w:rFonts w:cstheme="minorHAnsi"/>
            <w:sz w:val="28"/>
            <w:szCs w:val="28"/>
          </w:rPr>
          <w:t>enquiries@ofsted.gov.uk</w:t>
        </w:r>
      </w:hyperlink>
    </w:p>
    <w:p w14:paraId="2E89E591" w14:textId="4203FAB2" w:rsidR="00855F47" w:rsidRDefault="00855F47" w:rsidP="00855F47">
      <w:pPr>
        <w:tabs>
          <w:tab w:val="left" w:pos="3081"/>
        </w:tabs>
        <w:rPr>
          <w:rFonts w:cstheme="minorHAnsi"/>
          <w:color w:val="222222"/>
          <w:sz w:val="28"/>
          <w:szCs w:val="28"/>
        </w:rPr>
      </w:pPr>
    </w:p>
    <w:p w14:paraId="2DB555A8" w14:textId="004A8FE5" w:rsidR="009F5E47" w:rsidRDefault="009F5E47" w:rsidP="00855F47">
      <w:pPr>
        <w:tabs>
          <w:tab w:val="left" w:pos="3081"/>
        </w:tabs>
        <w:rPr>
          <w:rFonts w:cstheme="minorHAnsi"/>
          <w:color w:val="222222"/>
          <w:sz w:val="28"/>
          <w:szCs w:val="28"/>
        </w:rPr>
      </w:pPr>
      <w:r>
        <w:rPr>
          <w:rFonts w:cstheme="minorHAnsi"/>
          <w:color w:val="222222"/>
          <w:sz w:val="28"/>
          <w:szCs w:val="28"/>
        </w:rPr>
        <w:t>Reviewed: September 2019</w:t>
      </w:r>
    </w:p>
    <w:p w14:paraId="477EE95B" w14:textId="6A68188E" w:rsidR="00B02468" w:rsidRDefault="00B02468" w:rsidP="00855F47">
      <w:pPr>
        <w:tabs>
          <w:tab w:val="left" w:pos="3081"/>
        </w:tabs>
        <w:rPr>
          <w:rFonts w:cstheme="minorHAnsi"/>
          <w:color w:val="222222"/>
          <w:sz w:val="28"/>
          <w:szCs w:val="28"/>
        </w:rPr>
      </w:pPr>
      <w:r>
        <w:rPr>
          <w:rFonts w:cstheme="minorHAnsi"/>
          <w:color w:val="222222"/>
          <w:sz w:val="28"/>
          <w:szCs w:val="28"/>
        </w:rPr>
        <w:t>Reviewed: July 2020</w:t>
      </w:r>
    </w:p>
    <w:p w14:paraId="2D68019B" w14:textId="50CDD6AB" w:rsidR="009F5E47" w:rsidRPr="00127062" w:rsidRDefault="009F5E47" w:rsidP="00855F47">
      <w:pPr>
        <w:tabs>
          <w:tab w:val="left" w:pos="3081"/>
        </w:tabs>
        <w:rPr>
          <w:rFonts w:cstheme="minorHAnsi"/>
          <w:color w:val="222222"/>
          <w:sz w:val="28"/>
          <w:szCs w:val="28"/>
        </w:rPr>
      </w:pPr>
      <w:r>
        <w:rPr>
          <w:rFonts w:cstheme="minorHAnsi"/>
          <w:color w:val="222222"/>
          <w:sz w:val="28"/>
          <w:szCs w:val="28"/>
        </w:rPr>
        <w:t>Signed: G. Owers</w:t>
      </w:r>
    </w:p>
    <w:p w14:paraId="7B38C7E9" w14:textId="77777777" w:rsidR="00756088" w:rsidRPr="00127062" w:rsidRDefault="00756088" w:rsidP="00756088">
      <w:pPr>
        <w:tabs>
          <w:tab w:val="left" w:pos="3081"/>
        </w:tabs>
        <w:rPr>
          <w:rFonts w:cstheme="minorHAnsi"/>
          <w:color w:val="222222"/>
          <w:sz w:val="19"/>
          <w:szCs w:val="19"/>
        </w:rPr>
      </w:pPr>
    </w:p>
    <w:p w14:paraId="4C5A267C" w14:textId="77777777" w:rsidR="00756088" w:rsidRPr="00127062" w:rsidRDefault="00756088" w:rsidP="00756088">
      <w:pPr>
        <w:tabs>
          <w:tab w:val="left" w:pos="3081"/>
        </w:tabs>
        <w:rPr>
          <w:rFonts w:cstheme="minorHAnsi"/>
        </w:rPr>
      </w:pPr>
    </w:p>
    <w:sectPr w:rsidR="00756088" w:rsidRPr="00127062" w:rsidSect="00827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88"/>
    <w:rsid w:val="00127062"/>
    <w:rsid w:val="00381751"/>
    <w:rsid w:val="006D2EAE"/>
    <w:rsid w:val="006F7375"/>
    <w:rsid w:val="00702BD2"/>
    <w:rsid w:val="0072272B"/>
    <w:rsid w:val="00756088"/>
    <w:rsid w:val="00827DF3"/>
    <w:rsid w:val="00855F47"/>
    <w:rsid w:val="009F5E47"/>
    <w:rsid w:val="00B02468"/>
    <w:rsid w:val="00D7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2FB1"/>
  <w15:docId w15:val="{A528069B-B9FA-4CCF-BD19-F83049E4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88"/>
    <w:rPr>
      <w:rFonts w:ascii="Tahoma" w:hAnsi="Tahoma" w:cs="Tahoma"/>
      <w:sz w:val="16"/>
      <w:szCs w:val="16"/>
    </w:rPr>
  </w:style>
  <w:style w:type="character" w:styleId="Hyperlink">
    <w:name w:val="Hyperlink"/>
    <w:basedOn w:val="DefaultParagraphFont"/>
    <w:uiPriority w:val="99"/>
    <w:semiHidden/>
    <w:unhideWhenUsed/>
    <w:rsid w:val="00756088"/>
    <w:rPr>
      <w:b/>
      <w:bCs/>
      <w:strike w:val="0"/>
      <w:dstrike w:val="0"/>
      <w:color w:val="1B7C9B"/>
      <w:sz w:val="24"/>
      <w:szCs w:val="24"/>
      <w:u w:val="none"/>
      <w:effect w:val="none"/>
      <w:bdr w:val="none" w:sz="0" w:space="0" w:color="auto" w:frame="1"/>
      <w:vertAlign w:val="baseline"/>
    </w:rPr>
  </w:style>
  <w:style w:type="character" w:styleId="Strong">
    <w:name w:val="Strong"/>
    <w:basedOn w:val="DefaultParagraphFont"/>
    <w:uiPriority w:val="22"/>
    <w:qFormat/>
    <w:rsid w:val="00756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ofsted.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Jenny Rivers</cp:lastModifiedBy>
  <cp:revision>3</cp:revision>
  <cp:lastPrinted>2014-11-07T15:05:00Z</cp:lastPrinted>
  <dcterms:created xsi:type="dcterms:W3CDTF">2019-09-25T07:55:00Z</dcterms:created>
  <dcterms:modified xsi:type="dcterms:W3CDTF">2020-07-27T14:10:00Z</dcterms:modified>
</cp:coreProperties>
</file>