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1C39E" w14:textId="140C07EF" w:rsidR="00FC7DFC" w:rsidRPr="00441EED" w:rsidRDefault="00FC7DFC" w:rsidP="00FC7DFC">
      <w:pPr>
        <w:tabs>
          <w:tab w:val="left" w:pos="5447"/>
          <w:tab w:val="right" w:pos="8653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ab/>
        <w:t xml:space="preserve">    </w:t>
      </w:r>
      <w:r w:rsidRPr="00441EED">
        <w:rPr>
          <w:rFonts w:ascii="Corbel Light" w:hAnsi="Corbel Light" w:cs="Calibri Light"/>
          <w:szCs w:val="24"/>
          <w:lang w:val="en-GB"/>
        </w:rPr>
        <w:tab/>
      </w:r>
      <w:r w:rsidR="00E7034C" w:rsidRPr="00441EED">
        <w:rPr>
          <w:rFonts w:ascii="Corbel Light" w:hAnsi="Corbel Light" w:cs="Calibri Light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2ECC5" wp14:editId="46430462">
                <wp:simplePos x="0" y="0"/>
                <wp:positionH relativeFrom="column">
                  <wp:posOffset>3486785</wp:posOffset>
                </wp:positionH>
                <wp:positionV relativeFrom="paragraph">
                  <wp:posOffset>-254635</wp:posOffset>
                </wp:positionV>
                <wp:extent cx="252095" cy="266700"/>
                <wp:effectExtent l="635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5608E" w14:textId="3F564EF9" w:rsidR="00FC7DFC" w:rsidRDefault="00FC7DFC" w:rsidP="001C104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E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5pt;margin-top:-20.0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 style="mso-fit-shape-to-text:t">
                  <w:txbxContent>
                    <w:p w14:paraId="3925608E" w14:textId="3F564EF9" w:rsidR="00FC7DFC" w:rsidRDefault="00FC7DFC" w:rsidP="001C104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41EED">
        <w:rPr>
          <w:rFonts w:ascii="Corbel Light" w:hAnsi="Corbel Light" w:cs="Calibri Light"/>
          <w:szCs w:val="24"/>
          <w:lang w:val="en-GB"/>
        </w:rPr>
        <w:t xml:space="preserve"> </w:t>
      </w:r>
      <w:r w:rsidR="00E7034C" w:rsidRPr="00441EED">
        <w:rPr>
          <w:rFonts w:ascii="Corbel Light" w:hAnsi="Corbel Light"/>
          <w:noProof/>
          <w:szCs w:val="24"/>
        </w:rPr>
        <w:drawing>
          <wp:inline distT="0" distB="0" distL="0" distR="0" wp14:anchorId="6D2077FA" wp14:editId="6EB964D9">
            <wp:extent cx="1828800" cy="614680"/>
            <wp:effectExtent l="0" t="0" r="0" b="0"/>
            <wp:docPr id="5" name="Picture 5" descr="Bell 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l 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5C4A" w14:textId="77777777" w:rsidR="00FC7DFC" w:rsidRPr="00441EED" w:rsidRDefault="00FC7DFC" w:rsidP="00FC7DFC">
      <w:pPr>
        <w:tabs>
          <w:tab w:val="left" w:pos="5447"/>
          <w:tab w:val="right" w:pos="8653"/>
        </w:tabs>
        <w:rPr>
          <w:rFonts w:ascii="Corbel Light" w:hAnsi="Corbel Light" w:cs="Calibri Light"/>
          <w:szCs w:val="24"/>
          <w:lang w:val="en-GB"/>
        </w:rPr>
      </w:pPr>
    </w:p>
    <w:p w14:paraId="51435F32" w14:textId="77777777" w:rsidR="00FC7DFC" w:rsidRPr="00441EED" w:rsidRDefault="00FC7DFC" w:rsidP="00FC7DFC">
      <w:pPr>
        <w:tabs>
          <w:tab w:val="left" w:pos="5447"/>
          <w:tab w:val="right" w:pos="8653"/>
        </w:tabs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20A7D29D" w14:textId="77777777" w:rsidR="00D4661E" w:rsidRPr="00441EED" w:rsidRDefault="00D4661E">
      <w:pPr>
        <w:jc w:val="center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61479585" w14:textId="77777777" w:rsidR="00A35151" w:rsidRPr="00441EED" w:rsidRDefault="009422E1" w:rsidP="00441EED">
      <w:pPr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441EED">
        <w:rPr>
          <w:rFonts w:ascii="Corbel Light" w:hAnsi="Corbel Light" w:cs="Calibri Light"/>
          <w:b/>
          <w:bCs/>
          <w:szCs w:val="24"/>
          <w:u w:val="single"/>
          <w:lang w:val="en-GB"/>
        </w:rPr>
        <w:t>Parental Involvement Policy</w:t>
      </w:r>
    </w:p>
    <w:p w14:paraId="123FE9E8" w14:textId="77777777" w:rsidR="00A35151" w:rsidRPr="00441EED" w:rsidRDefault="00A35151">
      <w:pPr>
        <w:jc w:val="center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38FD33E9" w14:textId="33BCA4E7" w:rsidR="00A35151" w:rsidRPr="00441EED" w:rsidRDefault="009422E1">
      <w:pPr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believe that children </w:t>
      </w:r>
      <w:r w:rsidR="00FC7DFC" w:rsidRPr="00441EED">
        <w:rPr>
          <w:rFonts w:ascii="Corbel Light" w:hAnsi="Corbel Light" w:cs="Calibri Light"/>
          <w:szCs w:val="24"/>
          <w:lang w:val="en-GB"/>
        </w:rPr>
        <w:t>benefit</w:t>
      </w:r>
      <w:r w:rsidRPr="00441EED">
        <w:rPr>
          <w:rFonts w:ascii="Corbel Light" w:hAnsi="Corbel Light" w:cs="Calibri Light"/>
          <w:szCs w:val="24"/>
          <w:lang w:val="en-GB"/>
        </w:rPr>
        <w:t xml:space="preserve"> most from </w:t>
      </w:r>
      <w:r w:rsidR="00E7034C" w:rsidRPr="00441EED">
        <w:rPr>
          <w:rFonts w:ascii="Corbel Light" w:hAnsi="Corbel Light" w:cs="Calibri Light"/>
          <w:szCs w:val="24"/>
          <w:lang w:val="en-GB"/>
        </w:rPr>
        <w:t>N</w:t>
      </w:r>
      <w:r w:rsidRPr="00441EED">
        <w:rPr>
          <w:rFonts w:ascii="Corbel Light" w:hAnsi="Corbel Light" w:cs="Calibri Light"/>
          <w:szCs w:val="24"/>
          <w:lang w:val="en-GB"/>
        </w:rPr>
        <w:t xml:space="preserve">ursery </w:t>
      </w:r>
      <w:r w:rsidR="00E7034C" w:rsidRPr="00441EED">
        <w:rPr>
          <w:rFonts w:ascii="Corbel Light" w:hAnsi="Corbel Light" w:cs="Calibri Light"/>
          <w:szCs w:val="24"/>
          <w:lang w:val="en-GB"/>
        </w:rPr>
        <w:t>E</w:t>
      </w:r>
      <w:r w:rsidRPr="00441EED">
        <w:rPr>
          <w:rFonts w:ascii="Corbel Light" w:hAnsi="Corbel Light" w:cs="Calibri Light"/>
          <w:szCs w:val="24"/>
          <w:lang w:val="en-GB"/>
        </w:rPr>
        <w:t>ducation</w:t>
      </w:r>
      <w:r w:rsidR="00FC7DFC" w:rsidRPr="00441EED">
        <w:rPr>
          <w:rFonts w:ascii="Corbel Light" w:hAnsi="Corbel Light" w:cs="Calibri Light"/>
          <w:szCs w:val="24"/>
          <w:lang w:val="en-GB"/>
        </w:rPr>
        <w:t xml:space="preserve"> a</w:t>
      </w:r>
      <w:r w:rsidRPr="00441EED">
        <w:rPr>
          <w:rFonts w:ascii="Corbel Light" w:hAnsi="Corbel Light" w:cs="Calibri Light"/>
          <w:szCs w:val="24"/>
          <w:lang w:val="en-GB"/>
        </w:rPr>
        <w:t xml:space="preserve">nd </w:t>
      </w:r>
      <w:proofErr w:type="gramStart"/>
      <w:r w:rsidR="00E7034C" w:rsidRPr="00441EED">
        <w:rPr>
          <w:rFonts w:ascii="Corbel Light" w:hAnsi="Corbel Light" w:cs="Calibri Light"/>
          <w:szCs w:val="24"/>
          <w:lang w:val="en-GB"/>
        </w:rPr>
        <w:t>C</w:t>
      </w:r>
      <w:r w:rsidRPr="00441EED">
        <w:rPr>
          <w:rFonts w:ascii="Corbel Light" w:hAnsi="Corbel Light" w:cs="Calibri Light"/>
          <w:szCs w:val="24"/>
          <w:lang w:val="en-GB"/>
        </w:rPr>
        <w:t>are</w:t>
      </w:r>
      <w:r w:rsidR="00E7034C" w:rsidRPr="00441EED">
        <w:rPr>
          <w:rFonts w:ascii="Corbel Light" w:hAnsi="Corbel Light" w:cs="Calibri Light"/>
          <w:szCs w:val="24"/>
          <w:lang w:val="en-GB"/>
        </w:rPr>
        <w:t>,</w:t>
      </w:r>
      <w:r w:rsidRPr="00441EED">
        <w:rPr>
          <w:rFonts w:ascii="Corbel Light" w:hAnsi="Corbel Light" w:cs="Calibri Light"/>
          <w:szCs w:val="24"/>
          <w:lang w:val="en-GB"/>
        </w:rPr>
        <w:t xml:space="preserve"> when</w:t>
      </w:r>
      <w:proofErr w:type="gramEnd"/>
      <w:r w:rsidRPr="00441EED">
        <w:rPr>
          <w:rFonts w:ascii="Corbel Light" w:hAnsi="Corbel Light" w:cs="Calibri Light"/>
          <w:szCs w:val="24"/>
          <w:lang w:val="en-GB"/>
        </w:rPr>
        <w:t xml:space="preserve"> parents and nurseries work together in partnership.</w:t>
      </w:r>
    </w:p>
    <w:p w14:paraId="64BD482F" w14:textId="77777777" w:rsidR="00A35151" w:rsidRPr="00441EED" w:rsidRDefault="00A35151">
      <w:pPr>
        <w:rPr>
          <w:rFonts w:ascii="Corbel Light" w:hAnsi="Corbel Light" w:cs="Calibri Light"/>
          <w:szCs w:val="24"/>
          <w:lang w:val="en-GB"/>
        </w:rPr>
      </w:pPr>
    </w:p>
    <w:p w14:paraId="4C872B69" w14:textId="77777777" w:rsidR="00A35151" w:rsidRPr="00441EED" w:rsidRDefault="009422E1">
      <w:pPr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441EED">
        <w:rPr>
          <w:rFonts w:ascii="Corbel Light" w:hAnsi="Corbel Light" w:cs="Calibri Light"/>
          <w:b/>
          <w:bCs/>
          <w:szCs w:val="24"/>
          <w:u w:val="single"/>
          <w:lang w:val="en-GB"/>
        </w:rPr>
        <w:t>We aim to:</w:t>
      </w:r>
    </w:p>
    <w:p w14:paraId="78992A0A" w14:textId="77777777" w:rsidR="00A35151" w:rsidRPr="00441EED" w:rsidRDefault="00A35151">
      <w:pPr>
        <w:rPr>
          <w:rFonts w:ascii="Corbel Light" w:hAnsi="Corbel Light" w:cs="Calibri Light"/>
          <w:szCs w:val="24"/>
          <w:lang w:val="en-GB"/>
        </w:rPr>
      </w:pPr>
    </w:p>
    <w:p w14:paraId="26EECC1A" w14:textId="77777777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Support parents as their </w:t>
      </w:r>
      <w:r w:rsidR="00FC7DFC" w:rsidRPr="00441EED">
        <w:rPr>
          <w:rFonts w:ascii="Corbel Light" w:hAnsi="Corbel Light" w:cs="Calibri Light"/>
          <w:szCs w:val="24"/>
          <w:lang w:val="en-GB"/>
        </w:rPr>
        <w:t>children’s</w:t>
      </w:r>
      <w:r w:rsidRPr="00441EED">
        <w:rPr>
          <w:rFonts w:ascii="Corbel Light" w:hAnsi="Corbel Light" w:cs="Calibri Light"/>
          <w:szCs w:val="24"/>
          <w:lang w:val="en-GB"/>
        </w:rPr>
        <w:t xml:space="preserve"> first and most important educators.</w:t>
      </w:r>
    </w:p>
    <w:p w14:paraId="3218CEB3" w14:textId="77777777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>Involve parents in the life of the Nursery and their children’s education.</w:t>
      </w:r>
    </w:p>
    <w:p w14:paraId="7CBE66EA" w14:textId="77777777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>Support parents in their own continuing education and personal development.</w:t>
      </w:r>
    </w:p>
    <w:p w14:paraId="2F7F208F" w14:textId="77777777" w:rsidR="00A35151" w:rsidRPr="00441EED" w:rsidRDefault="00A35151">
      <w:pPr>
        <w:rPr>
          <w:rFonts w:ascii="Corbel Light" w:hAnsi="Corbel Light" w:cs="Calibri Light"/>
          <w:szCs w:val="24"/>
          <w:lang w:val="en-GB"/>
        </w:rPr>
      </w:pPr>
    </w:p>
    <w:p w14:paraId="3B10EA09" w14:textId="77777777" w:rsidR="00A35151" w:rsidRPr="00441EED" w:rsidRDefault="009422E1">
      <w:pPr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proofErr w:type="gramStart"/>
      <w:r w:rsidRPr="00441EED">
        <w:rPr>
          <w:rFonts w:ascii="Corbel Light" w:hAnsi="Corbel Light" w:cs="Calibri Light"/>
          <w:b/>
          <w:bCs/>
          <w:szCs w:val="24"/>
          <w:u w:val="single"/>
          <w:lang w:val="en-GB"/>
        </w:rPr>
        <w:t>In order to</w:t>
      </w:r>
      <w:proofErr w:type="gramEnd"/>
      <w:r w:rsidRPr="00441EED">
        <w:rPr>
          <w:rFonts w:ascii="Corbel Light" w:hAnsi="Corbel Light" w:cs="Calibri Light"/>
          <w:b/>
          <w:bCs/>
          <w:szCs w:val="24"/>
          <w:u w:val="single"/>
          <w:lang w:val="en-GB"/>
        </w:rPr>
        <w:t xml:space="preserve"> fulfil these aims:</w:t>
      </w:r>
    </w:p>
    <w:p w14:paraId="12EF3E2E" w14:textId="77777777" w:rsidR="00A35151" w:rsidRPr="00441EED" w:rsidRDefault="00A35151">
      <w:pPr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7F311531" w14:textId="548A9A32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are </w:t>
      </w:r>
      <w:r w:rsidR="00FC7DFC" w:rsidRPr="00441EED">
        <w:rPr>
          <w:rFonts w:ascii="Corbel Light" w:hAnsi="Corbel Light" w:cs="Calibri Light"/>
          <w:szCs w:val="24"/>
          <w:lang w:val="en-GB"/>
        </w:rPr>
        <w:t>committed</w:t>
      </w:r>
      <w:r w:rsidRPr="00441EED">
        <w:rPr>
          <w:rFonts w:ascii="Corbel Light" w:hAnsi="Corbel Light" w:cs="Calibri Light"/>
          <w:szCs w:val="24"/>
          <w:lang w:val="en-GB"/>
        </w:rPr>
        <w:t xml:space="preserve"> to ongoing </w:t>
      </w:r>
      <w:r w:rsidR="00FC7DFC" w:rsidRPr="00441EED">
        <w:rPr>
          <w:rFonts w:ascii="Corbel Light" w:hAnsi="Corbel Light" w:cs="Calibri Light"/>
          <w:szCs w:val="24"/>
          <w:lang w:val="en-GB"/>
        </w:rPr>
        <w:t>dialogue</w:t>
      </w:r>
      <w:r w:rsidRPr="00441EED">
        <w:rPr>
          <w:rFonts w:ascii="Corbel Light" w:hAnsi="Corbel Light" w:cs="Calibri Light"/>
          <w:szCs w:val="24"/>
          <w:lang w:val="en-GB"/>
        </w:rPr>
        <w:t xml:space="preserve"> with parents to improve our knowledge of the needs of their children and to support their families.</w:t>
      </w:r>
    </w:p>
    <w:p w14:paraId="644A5CE2" w14:textId="1DF742C8" w:rsidR="00E7034C" w:rsidRPr="00441EED" w:rsidRDefault="00E7034C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use </w:t>
      </w:r>
      <w:proofErr w:type="spellStart"/>
      <w:r w:rsidR="006B4A97">
        <w:rPr>
          <w:rFonts w:ascii="Corbel Light" w:hAnsi="Corbel Light" w:cs="Calibri Light"/>
          <w:szCs w:val="24"/>
          <w:lang w:val="en-GB"/>
        </w:rPr>
        <w:t>Famly</w:t>
      </w:r>
      <w:proofErr w:type="spellEnd"/>
      <w:r w:rsidRPr="00441EED">
        <w:rPr>
          <w:rFonts w:ascii="Corbel Light" w:hAnsi="Corbel Light" w:cs="Calibri Light"/>
          <w:szCs w:val="24"/>
          <w:lang w:val="en-GB"/>
        </w:rPr>
        <w:t xml:space="preserve"> for the practitioners and parents to communicate with one another. On here daily activity photos are taken and uploaded. As well as an individual hand over for the </w:t>
      </w:r>
      <w:proofErr w:type="spellStart"/>
      <w:proofErr w:type="gramStart"/>
      <w:r w:rsidRPr="00441EED">
        <w:rPr>
          <w:rFonts w:ascii="Corbel Light" w:hAnsi="Corbel Light" w:cs="Calibri Light"/>
          <w:szCs w:val="24"/>
          <w:lang w:val="en-GB"/>
        </w:rPr>
        <w:t>days</w:t>
      </w:r>
      <w:proofErr w:type="spellEnd"/>
      <w:proofErr w:type="gramEnd"/>
      <w:r w:rsidRPr="00441EED">
        <w:rPr>
          <w:rFonts w:ascii="Corbel Light" w:hAnsi="Corbel Light" w:cs="Calibri Light"/>
          <w:szCs w:val="24"/>
          <w:lang w:val="en-GB"/>
        </w:rPr>
        <w:t xml:space="preserve"> events; sleep times, nappy changes, meal quantities etc. </w:t>
      </w:r>
    </w:p>
    <w:p w14:paraId="1906F8A2" w14:textId="2AE1EB82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Through access to written information and through regular informal communication, we inform all parents about how the </w:t>
      </w:r>
      <w:r w:rsidR="00E7034C" w:rsidRPr="00441EED">
        <w:rPr>
          <w:rFonts w:ascii="Corbel Light" w:hAnsi="Corbel Light" w:cs="Calibri Light"/>
          <w:szCs w:val="24"/>
          <w:lang w:val="en-GB"/>
        </w:rPr>
        <w:t>Nursery</w:t>
      </w:r>
      <w:r w:rsidRPr="00441EED">
        <w:rPr>
          <w:rFonts w:ascii="Corbel Light" w:hAnsi="Corbel Light" w:cs="Calibri Light"/>
          <w:szCs w:val="24"/>
          <w:lang w:val="en-GB"/>
        </w:rPr>
        <w:t xml:space="preserve"> is run and </w:t>
      </w:r>
      <w:r w:rsidR="00E7034C" w:rsidRPr="00441EED">
        <w:rPr>
          <w:rFonts w:ascii="Corbel Light" w:hAnsi="Corbel Light" w:cs="Calibri Light"/>
          <w:szCs w:val="24"/>
          <w:lang w:val="en-GB"/>
        </w:rPr>
        <w:t>our</w:t>
      </w:r>
      <w:r w:rsidRPr="00441EED">
        <w:rPr>
          <w:rFonts w:ascii="Corbel Light" w:hAnsi="Corbel Light" w:cs="Calibri Light"/>
          <w:szCs w:val="24"/>
          <w:lang w:val="en-GB"/>
        </w:rPr>
        <w:t xml:space="preserve"> policies. We check to ensure parents understand the information which is given to them.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 If a parent </w:t>
      </w:r>
      <w:proofErr w:type="gramStart"/>
      <w:r w:rsidR="00E7034C" w:rsidRPr="00441EED">
        <w:rPr>
          <w:rFonts w:ascii="Corbel Light" w:hAnsi="Corbel Light" w:cs="Calibri Light"/>
          <w:szCs w:val="24"/>
          <w:lang w:val="en-GB"/>
        </w:rPr>
        <w:t>doesn’t</w:t>
      </w:r>
      <w:proofErr w:type="gramEnd"/>
      <w:r w:rsidR="00E7034C" w:rsidRPr="00441EED">
        <w:rPr>
          <w:rFonts w:ascii="Corbel Light" w:hAnsi="Corbel Light" w:cs="Calibri Light"/>
          <w:szCs w:val="24"/>
          <w:lang w:val="en-GB"/>
        </w:rPr>
        <w:t xml:space="preserve"> understand the forms in which we use</w:t>
      </w:r>
      <w:r w:rsidR="00E70046">
        <w:rPr>
          <w:rFonts w:ascii="Corbel Light" w:hAnsi="Corbel Light" w:cs="Calibri Light"/>
          <w:szCs w:val="24"/>
          <w:lang w:val="en-GB"/>
        </w:rPr>
        <w:t>,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 we arrange a meeting and fill the forms in together.</w:t>
      </w:r>
    </w:p>
    <w:p w14:paraId="3B7D0DD5" w14:textId="429F7066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inform all parents on a </w:t>
      </w:r>
      <w:r w:rsidR="00FC7DFC" w:rsidRPr="00441EED">
        <w:rPr>
          <w:rFonts w:ascii="Corbel Light" w:hAnsi="Corbel Light" w:cs="Calibri Light"/>
          <w:szCs w:val="24"/>
          <w:lang w:val="en-GB"/>
        </w:rPr>
        <w:t>regular</w:t>
      </w:r>
      <w:r w:rsidRPr="00441EED">
        <w:rPr>
          <w:rFonts w:ascii="Corbel Light" w:hAnsi="Corbel Light" w:cs="Calibri Light"/>
          <w:szCs w:val="24"/>
          <w:lang w:val="en-GB"/>
        </w:rPr>
        <w:t xml:space="preserve"> basis about their children’s progress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 using </w:t>
      </w:r>
      <w:proofErr w:type="spellStart"/>
      <w:r w:rsidR="00B33F16" w:rsidRPr="00441EED">
        <w:rPr>
          <w:rFonts w:ascii="Corbel Light" w:hAnsi="Corbel Light" w:cs="Calibri Light"/>
          <w:szCs w:val="24"/>
          <w:lang w:val="en-GB"/>
        </w:rPr>
        <w:t>Famly</w:t>
      </w:r>
      <w:proofErr w:type="spellEnd"/>
      <w:r w:rsidR="00E7034C" w:rsidRPr="00441EED">
        <w:rPr>
          <w:rFonts w:ascii="Corbel Light" w:hAnsi="Corbel Light" w:cs="Calibri Light"/>
          <w:szCs w:val="24"/>
          <w:lang w:val="en-GB"/>
        </w:rPr>
        <w:t xml:space="preserve"> and Parent’s Evenings.</w:t>
      </w:r>
    </w:p>
    <w:p w14:paraId="478879F2" w14:textId="14943324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involve parents in the shared record keeping about their children- either formally or informally- and to ensure parents have access to their </w:t>
      </w:r>
      <w:r w:rsidR="00FC7DFC" w:rsidRPr="00441EED">
        <w:rPr>
          <w:rFonts w:ascii="Corbel Light" w:hAnsi="Corbel Light" w:cs="Calibri Light"/>
          <w:szCs w:val="24"/>
          <w:lang w:val="en-GB"/>
        </w:rPr>
        <w:t>children’s</w:t>
      </w:r>
      <w:r w:rsidRPr="00441EED">
        <w:rPr>
          <w:rFonts w:ascii="Corbel Light" w:hAnsi="Corbel Light" w:cs="Calibri Light"/>
          <w:szCs w:val="24"/>
          <w:lang w:val="en-GB"/>
        </w:rPr>
        <w:t xml:space="preserve"> written records.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 Each parent has their own account on </w:t>
      </w:r>
      <w:proofErr w:type="spellStart"/>
      <w:r w:rsidR="00B33F16" w:rsidRPr="00441EED">
        <w:rPr>
          <w:rFonts w:ascii="Corbel Light" w:hAnsi="Corbel Light" w:cs="Calibri Light"/>
          <w:szCs w:val="24"/>
          <w:lang w:val="en-GB"/>
        </w:rPr>
        <w:t>Famly</w:t>
      </w:r>
      <w:proofErr w:type="spellEnd"/>
      <w:r w:rsidR="00E7034C" w:rsidRPr="00441EED">
        <w:rPr>
          <w:rFonts w:ascii="Corbel Light" w:hAnsi="Corbel Light" w:cs="Calibri Light"/>
          <w:szCs w:val="24"/>
          <w:lang w:val="en-GB"/>
        </w:rPr>
        <w:t xml:space="preserve"> so that they can be updated weekly about their child’s progress </w:t>
      </w:r>
      <w:proofErr w:type="gramStart"/>
      <w:r w:rsidR="00E7034C" w:rsidRPr="00441EED">
        <w:rPr>
          <w:rFonts w:ascii="Corbel Light" w:hAnsi="Corbel Light" w:cs="Calibri Light"/>
          <w:szCs w:val="24"/>
          <w:lang w:val="en-GB"/>
        </w:rPr>
        <w:t>and also</w:t>
      </w:r>
      <w:proofErr w:type="gramEnd"/>
      <w:r w:rsidR="00E7034C" w:rsidRPr="00441EED">
        <w:rPr>
          <w:rFonts w:ascii="Corbel Light" w:hAnsi="Corbel Light" w:cs="Calibri Light"/>
          <w:szCs w:val="24"/>
          <w:lang w:val="en-GB"/>
        </w:rPr>
        <w:t xml:space="preserve"> add their own observations.</w:t>
      </w:r>
    </w:p>
    <w:p w14:paraId="59BB2363" w14:textId="3B876716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welcome the contributions of </w:t>
      </w:r>
      <w:proofErr w:type="gramStart"/>
      <w:r w:rsidRPr="00441EED">
        <w:rPr>
          <w:rFonts w:ascii="Corbel Light" w:hAnsi="Corbel Light" w:cs="Calibri Light"/>
          <w:szCs w:val="24"/>
          <w:lang w:val="en-GB"/>
        </w:rPr>
        <w:t>parents,</w:t>
      </w:r>
      <w:proofErr w:type="gramEnd"/>
      <w:r w:rsidRPr="00441EED">
        <w:rPr>
          <w:rFonts w:ascii="Corbel Light" w:hAnsi="Corbel Light" w:cs="Calibri Light"/>
          <w:szCs w:val="24"/>
          <w:lang w:val="en-GB"/>
        </w:rPr>
        <w:t xml:space="preserve"> in whatever form these may 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be. </w:t>
      </w:r>
    </w:p>
    <w:p w14:paraId="7B496B12" w14:textId="77777777" w:rsidR="00A35151" w:rsidRPr="00441EED" w:rsidRDefault="009422E1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inform all parents of the systems for registering queries, complaints of suggestions and check to ensure these are </w:t>
      </w:r>
      <w:r w:rsidR="00FC7DFC" w:rsidRPr="00441EED">
        <w:rPr>
          <w:rFonts w:ascii="Corbel Light" w:hAnsi="Corbel Light" w:cs="Calibri Light"/>
          <w:szCs w:val="24"/>
          <w:lang w:val="en-GB"/>
        </w:rPr>
        <w:t>understood</w:t>
      </w:r>
      <w:r w:rsidRPr="00441EED">
        <w:rPr>
          <w:rFonts w:ascii="Corbel Light" w:hAnsi="Corbel Light" w:cs="Calibri Light"/>
          <w:szCs w:val="24"/>
          <w:lang w:val="en-GB"/>
        </w:rPr>
        <w:t xml:space="preserve">. All parents have access to our written </w:t>
      </w:r>
      <w:proofErr w:type="gramStart"/>
      <w:r w:rsidRPr="00441EED">
        <w:rPr>
          <w:rFonts w:ascii="Corbel Light" w:hAnsi="Corbel Light" w:cs="Calibri Light"/>
          <w:szCs w:val="24"/>
          <w:lang w:val="en-GB"/>
        </w:rPr>
        <w:t>complaints</w:t>
      </w:r>
      <w:proofErr w:type="gramEnd"/>
      <w:r w:rsidRPr="00441EED">
        <w:rPr>
          <w:rFonts w:ascii="Corbel Light" w:hAnsi="Corbel Light" w:cs="Calibri Light"/>
          <w:szCs w:val="24"/>
          <w:lang w:val="en-GB"/>
        </w:rPr>
        <w:t xml:space="preserve"> procedure.</w:t>
      </w:r>
    </w:p>
    <w:p w14:paraId="4410B443" w14:textId="0FB3C5C9" w:rsidR="00E7034C" w:rsidRPr="00441EED" w:rsidRDefault="009422E1" w:rsidP="00E7034C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provide </w:t>
      </w:r>
      <w:r w:rsidR="00FC7DFC" w:rsidRPr="00441EED">
        <w:rPr>
          <w:rFonts w:ascii="Corbel Light" w:hAnsi="Corbel Light" w:cs="Calibri Light"/>
          <w:szCs w:val="24"/>
          <w:lang w:val="en-GB"/>
        </w:rPr>
        <w:t>opportunities</w:t>
      </w:r>
      <w:r w:rsidRPr="00441EED">
        <w:rPr>
          <w:rFonts w:ascii="Corbel Light" w:hAnsi="Corbel Light" w:cs="Calibri Light"/>
          <w:szCs w:val="24"/>
          <w:lang w:val="en-GB"/>
        </w:rPr>
        <w:t xml:space="preserve"> for parents to learn about the Nursery curriculum and about young children’s learning, in the nursery and at home.</w:t>
      </w:r>
      <w:r w:rsidR="00E7034C" w:rsidRPr="00441EED">
        <w:rPr>
          <w:rFonts w:ascii="Corbel Light" w:hAnsi="Corbel Light" w:cs="Calibri Light"/>
          <w:szCs w:val="24"/>
          <w:lang w:val="en-GB"/>
        </w:rPr>
        <w:t xml:space="preserve"> We often have open evenings for parents to see the transitions between rooms, potty training evenings and phonics evenings.</w:t>
      </w:r>
    </w:p>
    <w:p w14:paraId="7EB76B82" w14:textId="59C03DC5" w:rsidR="00E7034C" w:rsidRPr="00441EED" w:rsidRDefault="00E7034C" w:rsidP="00E7034C">
      <w:pPr>
        <w:numPr>
          <w:ilvl w:val="0"/>
          <w:numId w:val="1"/>
        </w:numPr>
        <w:tabs>
          <w:tab w:val="left" w:pos="420"/>
        </w:tabs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 xml:space="preserve">We also invite parents, </w:t>
      </w:r>
      <w:proofErr w:type="gramStart"/>
      <w:r w:rsidRPr="00441EED">
        <w:rPr>
          <w:rFonts w:ascii="Corbel Light" w:hAnsi="Corbel Light" w:cs="Calibri Light"/>
          <w:szCs w:val="24"/>
          <w:lang w:val="en-GB"/>
        </w:rPr>
        <w:t>grandparents</w:t>
      </w:r>
      <w:proofErr w:type="gramEnd"/>
      <w:r w:rsidRPr="00441EED">
        <w:rPr>
          <w:rFonts w:ascii="Corbel Light" w:hAnsi="Corbel Light" w:cs="Calibri Light"/>
          <w:szCs w:val="24"/>
          <w:lang w:val="en-GB"/>
        </w:rPr>
        <w:t xml:space="preserve"> and carers in on a regular basis and join together as a Nursery.</w:t>
      </w:r>
    </w:p>
    <w:p w14:paraId="1ABBEE76" w14:textId="77777777" w:rsidR="00A35151" w:rsidRPr="00441EED" w:rsidRDefault="00A35151">
      <w:pPr>
        <w:rPr>
          <w:rFonts w:ascii="Corbel Light" w:hAnsi="Corbel Light" w:cs="Calibri Light"/>
          <w:szCs w:val="24"/>
          <w:lang w:val="en-GB"/>
        </w:rPr>
      </w:pPr>
    </w:p>
    <w:p w14:paraId="36B7E90E" w14:textId="77777777" w:rsidR="00A35151" w:rsidRPr="00441EED" w:rsidRDefault="00A35151">
      <w:pPr>
        <w:rPr>
          <w:rFonts w:ascii="Corbel Light" w:hAnsi="Corbel Light" w:cs="Calibri Light"/>
          <w:szCs w:val="24"/>
          <w:lang w:val="en-GB"/>
        </w:rPr>
      </w:pPr>
    </w:p>
    <w:p w14:paraId="396FC204" w14:textId="147AA002" w:rsidR="009422E1" w:rsidRPr="00441EED" w:rsidRDefault="0062491C">
      <w:pPr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>September 2019</w:t>
      </w:r>
    </w:p>
    <w:p w14:paraId="3F591B7B" w14:textId="232F99FB" w:rsidR="00B33F16" w:rsidRDefault="00B33F16">
      <w:pPr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>Reviewed: July 2020</w:t>
      </w:r>
    </w:p>
    <w:p w14:paraId="7432F4CB" w14:textId="5AE3E968" w:rsidR="009538D6" w:rsidRPr="00441EED" w:rsidRDefault="009538D6">
      <w:pPr>
        <w:rPr>
          <w:rFonts w:ascii="Corbel Light" w:hAnsi="Corbel Light" w:cs="Calibri Light"/>
          <w:szCs w:val="24"/>
          <w:lang w:val="en-GB"/>
        </w:rPr>
      </w:pPr>
      <w:r>
        <w:rPr>
          <w:rFonts w:ascii="Corbel Light" w:hAnsi="Corbel Light" w:cs="Calibri Light"/>
          <w:szCs w:val="24"/>
          <w:lang w:val="en-GB"/>
        </w:rPr>
        <w:t>Reviewed and Updated: July 2021</w:t>
      </w:r>
    </w:p>
    <w:p w14:paraId="730D3FEF" w14:textId="14DA41B4" w:rsidR="00E7034C" w:rsidRPr="00441EED" w:rsidRDefault="00E7034C">
      <w:pPr>
        <w:rPr>
          <w:rFonts w:ascii="Corbel Light" w:hAnsi="Corbel Light" w:cs="Calibri Light"/>
          <w:szCs w:val="24"/>
          <w:lang w:val="en-GB"/>
        </w:rPr>
      </w:pPr>
      <w:r w:rsidRPr="00441EED">
        <w:rPr>
          <w:rFonts w:ascii="Corbel Light" w:hAnsi="Corbel Light" w:cs="Calibri Light"/>
          <w:szCs w:val="24"/>
          <w:lang w:val="en-GB"/>
        </w:rPr>
        <w:t>Signed:</w:t>
      </w:r>
      <w:r w:rsidR="0062491C" w:rsidRPr="00441EED">
        <w:rPr>
          <w:rFonts w:ascii="Corbel Light" w:hAnsi="Corbel Light" w:cs="Calibri Light"/>
          <w:szCs w:val="24"/>
          <w:lang w:val="en-GB"/>
        </w:rPr>
        <w:t xml:space="preserve"> </w:t>
      </w:r>
      <w:proofErr w:type="spellStart"/>
      <w:proofErr w:type="gramStart"/>
      <w:r w:rsidR="0062491C" w:rsidRPr="00441EED">
        <w:rPr>
          <w:rFonts w:ascii="Corbel Light" w:hAnsi="Corbel Light" w:cs="Calibri Light"/>
          <w:szCs w:val="24"/>
          <w:lang w:val="en-GB"/>
        </w:rPr>
        <w:t>G.Owers</w:t>
      </w:r>
      <w:proofErr w:type="spellEnd"/>
      <w:proofErr w:type="gramEnd"/>
    </w:p>
    <w:sectPr w:rsidR="00E7034C" w:rsidRPr="00441EED" w:rsidSect="001C1044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C5FA" w14:textId="77777777" w:rsidR="009109B0" w:rsidRDefault="009109B0" w:rsidP="00FC7DFC">
      <w:r>
        <w:separator/>
      </w:r>
    </w:p>
  </w:endnote>
  <w:endnote w:type="continuationSeparator" w:id="0">
    <w:p w14:paraId="73782FC6" w14:textId="77777777" w:rsidR="009109B0" w:rsidRDefault="009109B0" w:rsidP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CCF5" w14:textId="77777777" w:rsidR="009109B0" w:rsidRDefault="009109B0" w:rsidP="00FC7DFC">
      <w:r>
        <w:separator/>
      </w:r>
    </w:p>
  </w:footnote>
  <w:footnote w:type="continuationSeparator" w:id="0">
    <w:p w14:paraId="2B297B76" w14:textId="77777777" w:rsidR="009109B0" w:rsidRDefault="009109B0" w:rsidP="00FC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9E26"/>
    <w:multiLevelType w:val="singleLevel"/>
    <w:tmpl w:val="54569E2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C1044"/>
    <w:rsid w:val="002B5CEF"/>
    <w:rsid w:val="00417731"/>
    <w:rsid w:val="004304BD"/>
    <w:rsid w:val="00441EED"/>
    <w:rsid w:val="0062491C"/>
    <w:rsid w:val="006B4A97"/>
    <w:rsid w:val="009109B0"/>
    <w:rsid w:val="009422E1"/>
    <w:rsid w:val="009538D6"/>
    <w:rsid w:val="00A35151"/>
    <w:rsid w:val="00B33F16"/>
    <w:rsid w:val="00D4661E"/>
    <w:rsid w:val="00E70046"/>
    <w:rsid w:val="00E7034C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5C94FE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151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A35151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A3515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A3515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3515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3515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A3515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35151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35151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3515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51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A3515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Georgina Owers</cp:lastModifiedBy>
  <cp:revision>9</cp:revision>
  <cp:lastPrinted>2021-07-21T08:20:00Z</cp:lastPrinted>
  <dcterms:created xsi:type="dcterms:W3CDTF">2018-10-09T19:14:00Z</dcterms:created>
  <dcterms:modified xsi:type="dcterms:W3CDTF">2021-07-21T08:20:00Z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